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F3" w:rsidRPr="00BC68EF" w:rsidRDefault="00EC14F3" w:rsidP="00BC68E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ПУБЛИЧНЫЙ ДОГОВОР (ОФЕРТА)</w:t>
      </w:r>
    </w:p>
    <w:p w:rsidR="00EC14F3" w:rsidRPr="00BC68EF" w:rsidRDefault="00BC68EF" w:rsidP="00BC68EF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</w:t>
      </w:r>
      <w:r w:rsidR="00EC14F3" w:rsidRPr="00BC68EF">
        <w:rPr>
          <w:rFonts w:ascii="Times New Roman" w:hAnsi="Times New Roman" w:cs="Times New Roman"/>
          <w:b/>
        </w:rPr>
        <w:t>О ПРЕДОСТАВЛЕНИИ ТЕЛЕКОММУНИКАЦИОННЫХ УСЛУГ</w:t>
      </w:r>
    </w:p>
    <w:p w:rsidR="00217387" w:rsidRDefault="00217387" w:rsidP="00BC68E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Договор о предоставлении телекоммуникационных услуг (далее по тексту «Договор»), что</w:t>
      </w:r>
      <w:r w:rsidR="00BC68EF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является публичным договором - офертой (предложением) в адрес физических лиц,</w:t>
      </w:r>
      <w:r w:rsidR="00BC68EF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осуществляющих конклюдентное действие (принятие) условий настоящего Договора, именуется</w:t>
      </w:r>
      <w:r w:rsidR="00BC68EF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далее в тексте Договора «Абонент».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Примечание: Согласно Закона Донецкой Народной Республики «О защите прав потребителей» определено понятие договора,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заключенного на расстоянии (договор, заключенный при помощи средств дистанционной связи, который может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использоваться для заключения договора на расстоянии). То есть договоры, заключенные при помощи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телекоммуникационных и информационных сетей (в частности с использованием сети Интернет), считаются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заключенными в письменном виде.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Постановлением Совета Министров Донецкой Народной Республики No9-1 от 02.06.2014 года на территории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Донецкой Народной Республики до принятия Законов, регулирующих отношения между субъектами права,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применяются Законы Украины или Законы других государств в частях, не противоречащих Декларации о</w:t>
      </w:r>
    </w:p>
    <w:p w:rsid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суверенитете и Конституции Донецкой Народной Республики.</w:t>
      </w:r>
    </w:p>
    <w:p w:rsidR="00217387" w:rsidRPr="00EC14F3" w:rsidRDefault="00217387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C14F3" w:rsidRPr="00BC68EF" w:rsidRDefault="00EC14F3" w:rsidP="002173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1. ПРЕДМЕТ И ЦЕЛЬ ДОГОВОРА</w:t>
      </w:r>
    </w:p>
    <w:p w:rsidR="00EC14F3" w:rsidRPr="00EC14F3" w:rsidRDefault="00EC14F3" w:rsidP="0021738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Провайдер подключает Абон</w:t>
      </w:r>
      <w:r w:rsidR="00217387">
        <w:rPr>
          <w:rFonts w:ascii="Times New Roman" w:hAnsi="Times New Roman" w:cs="Times New Roman"/>
        </w:rPr>
        <w:t xml:space="preserve">ента к локальной </w:t>
      </w:r>
      <w:proofErr w:type="gramStart"/>
      <w:r w:rsidR="00217387">
        <w:rPr>
          <w:rFonts w:ascii="Times New Roman" w:hAnsi="Times New Roman" w:cs="Times New Roman"/>
        </w:rPr>
        <w:t xml:space="preserve">сети </w:t>
      </w:r>
      <w:r w:rsidRPr="00EC14F3">
        <w:rPr>
          <w:rFonts w:ascii="Times New Roman" w:hAnsi="Times New Roman" w:cs="Times New Roman"/>
        </w:rPr>
        <w:t>,</w:t>
      </w:r>
      <w:proofErr w:type="gramEnd"/>
      <w:r w:rsidRPr="00EC14F3">
        <w:rPr>
          <w:rFonts w:ascii="Times New Roman" w:hAnsi="Times New Roman" w:cs="Times New Roman"/>
        </w:rPr>
        <w:t xml:space="preserve"> предоставляет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круглосуточный доступ к сети Интернет и услуги цифрового интерактивного телевидения (IPTV),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 xml:space="preserve">а также другие телекоммуникационные услуги, далее по тексту - «Услуги». </w:t>
      </w:r>
    </w:p>
    <w:p w:rsidR="00217387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Абонент может ознакомиться с </w:t>
      </w:r>
      <w:r w:rsidR="00217387">
        <w:rPr>
          <w:rFonts w:ascii="Times New Roman" w:hAnsi="Times New Roman" w:cs="Times New Roman"/>
        </w:rPr>
        <w:t>Договором-</w:t>
      </w:r>
      <w:proofErr w:type="gramStart"/>
      <w:r w:rsidR="00217387">
        <w:rPr>
          <w:rFonts w:ascii="Times New Roman" w:hAnsi="Times New Roman" w:cs="Times New Roman"/>
        </w:rPr>
        <w:t xml:space="preserve">офертой </w:t>
      </w:r>
      <w:r w:rsidR="007C76BF">
        <w:rPr>
          <w:rFonts w:ascii="Times New Roman" w:hAnsi="Times New Roman" w:cs="Times New Roman"/>
        </w:rPr>
        <w:t xml:space="preserve"> в</w:t>
      </w:r>
      <w:proofErr w:type="gramEnd"/>
      <w:r w:rsidR="007C76BF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 xml:space="preserve">обслуживания Абонентов </w:t>
      </w:r>
    </w:p>
    <w:p w:rsidR="00EC14F3" w:rsidRPr="00BC68EF" w:rsidRDefault="00EC14F3" w:rsidP="002173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2. ПРИНЯТИЕ УСЛОВИЙ ДОГОВОРА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2.1 Для физических лиц, которые к моменту публикации данного Договора не пользовались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Услугами Провайдера, свидетельством совершения конклюдентного действия (принятия)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условий Договора является осуществление физическим лицом процедуры регистрации и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оплаты Услуг.</w:t>
      </w:r>
    </w:p>
    <w:p w:rsidR="00217387" w:rsidRDefault="00217387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Получить необходимую консультацию или подать заявку на регистрацию/перерегистрацию можно следующим образом:</w:t>
      </w:r>
    </w:p>
    <w:p w:rsidR="00EC14F3" w:rsidRPr="00EC14F3" w:rsidRDefault="00217387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телефону: (071) 099-59-59</w:t>
      </w:r>
      <w:r w:rsidR="00EC14F3" w:rsidRPr="00EC14F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(066) 221-10-22</w:t>
      </w:r>
    </w:p>
    <w:p w:rsidR="00EC14F3" w:rsidRPr="00217387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- </w:t>
      </w:r>
      <w:r w:rsidR="00217387">
        <w:rPr>
          <w:rFonts w:ascii="Times New Roman" w:hAnsi="Times New Roman" w:cs="Times New Roman"/>
        </w:rPr>
        <w:t>на сайте http://</w:t>
      </w:r>
      <w:proofErr w:type="spellStart"/>
      <w:r w:rsidR="00217387">
        <w:rPr>
          <w:rFonts w:ascii="Times New Roman" w:hAnsi="Times New Roman" w:cs="Times New Roman"/>
          <w:lang w:val="en-US"/>
        </w:rPr>
        <w:t>ctk</w:t>
      </w:r>
      <w:proofErr w:type="spellEnd"/>
      <w:r w:rsidR="00217387" w:rsidRPr="00217387">
        <w:rPr>
          <w:rFonts w:ascii="Times New Roman" w:hAnsi="Times New Roman" w:cs="Times New Roman"/>
        </w:rPr>
        <w:t>.</w:t>
      </w:r>
      <w:r w:rsidR="00217387">
        <w:rPr>
          <w:rFonts w:ascii="Times New Roman" w:hAnsi="Times New Roman" w:cs="Times New Roman"/>
          <w:lang w:val="en-US"/>
        </w:rPr>
        <w:t>net</w:t>
      </w:r>
      <w:r w:rsidR="00217387" w:rsidRPr="00217387">
        <w:rPr>
          <w:rFonts w:ascii="Times New Roman" w:hAnsi="Times New Roman" w:cs="Times New Roman"/>
        </w:rPr>
        <w:t>.</w:t>
      </w:r>
      <w:proofErr w:type="spellStart"/>
      <w:r w:rsidR="00217387">
        <w:rPr>
          <w:rFonts w:ascii="Times New Roman" w:hAnsi="Times New Roman" w:cs="Times New Roman"/>
          <w:lang w:val="en-US"/>
        </w:rPr>
        <w:t>ua</w:t>
      </w:r>
      <w:proofErr w:type="spellEnd"/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у уполномоченных представителей Провайдера;</w:t>
      </w:r>
    </w:p>
    <w:p w:rsid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в Центре обслуживания Абонентов.</w:t>
      </w:r>
    </w:p>
    <w:p w:rsidR="00217387" w:rsidRPr="00EC14F3" w:rsidRDefault="00217387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2.2 Для физических лиц, которые к моменту публикации данного Договора пользовались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Услугами Провайдера, свидетельством совершения конклюдентного действия (принятия)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 xml:space="preserve">условий данного Договора является дальнейшее использование и оплата Услуг </w:t>
      </w:r>
      <w:bookmarkStart w:id="0" w:name="_GoBack"/>
      <w:bookmarkEnd w:id="0"/>
      <w:r w:rsidRPr="00EC14F3">
        <w:rPr>
          <w:rFonts w:ascii="Times New Roman" w:hAnsi="Times New Roman" w:cs="Times New Roman"/>
        </w:rPr>
        <w:t>Провайдера.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Таким образом, все дог</w:t>
      </w:r>
      <w:r w:rsidR="003A720E">
        <w:rPr>
          <w:rFonts w:ascii="Times New Roman" w:hAnsi="Times New Roman" w:cs="Times New Roman"/>
        </w:rPr>
        <w:t>оворы, заключенные до 01.01.2012</w:t>
      </w:r>
      <w:r w:rsidRPr="00EC14F3">
        <w:rPr>
          <w:rFonts w:ascii="Times New Roman" w:hAnsi="Times New Roman" w:cs="Times New Roman"/>
        </w:rPr>
        <w:t xml:space="preserve"> </w:t>
      </w:r>
      <w:proofErr w:type="gramStart"/>
      <w:r w:rsidRPr="00EC14F3">
        <w:rPr>
          <w:rFonts w:ascii="Times New Roman" w:hAnsi="Times New Roman" w:cs="Times New Roman"/>
        </w:rPr>
        <w:t>года</w:t>
      </w:r>
      <w:proofErr w:type="gramEnd"/>
      <w:r w:rsidRPr="00EC14F3">
        <w:rPr>
          <w:rFonts w:ascii="Times New Roman" w:hAnsi="Times New Roman" w:cs="Times New Roman"/>
        </w:rPr>
        <w:t xml:space="preserve"> считаются расторгнутыми.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 момента процедуры регистрации и (или) оплаты Услуг Провайдера физическое лицо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автоматически принимает условия настоящего Договора, и настоящий Договор считается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заключенным без подписания в каждом отдельном случае. Датой заключения настоящего</w:t>
      </w:r>
    </w:p>
    <w:p w:rsidR="00217387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Договора в этом случае является дата оплаты Услуг, которая была сделана после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публикации настоящего Договора.</w:t>
      </w:r>
    </w:p>
    <w:p w:rsidR="00EC14F3" w:rsidRPr="00BC68EF" w:rsidRDefault="00EC14F3" w:rsidP="002173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3. ПРАВА И ОБЯЗАННОСТИ СТОРОН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3.1 </w:t>
      </w:r>
      <w:r w:rsidRPr="00CA2DCE">
        <w:rPr>
          <w:rFonts w:ascii="Times New Roman" w:hAnsi="Times New Roman" w:cs="Times New Roman"/>
          <w:b/>
        </w:rPr>
        <w:t>Провайдер обязуется: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3.1.1 Предоставлять Абоненту телекоммуникационные услуги в соответствии с действующими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стандартами, техническими нормами, а также Правилами предоставления и получения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телекоммуникационных услуг.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3.1.2 Своевременно зачислять денежные средства, внесенные на лицевой счет.</w:t>
      </w:r>
    </w:p>
    <w:p w:rsidR="00EC14F3" w:rsidRPr="00EC14F3" w:rsidRDefault="00217387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</w:t>
      </w:r>
      <w:r w:rsidR="00EC14F3" w:rsidRPr="00EC14F3">
        <w:rPr>
          <w:rFonts w:ascii="Times New Roman" w:hAnsi="Times New Roman" w:cs="Times New Roman"/>
        </w:rPr>
        <w:t xml:space="preserve"> Предупреждать Абонента о возможном сокращении перечня Услуг или отключения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оконечного оборудования в случаях и порядке, предусмотренных Правилами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предоставления и получения телекоммуникационных услуг.</w:t>
      </w:r>
    </w:p>
    <w:p w:rsidR="00EC14F3" w:rsidRPr="00EC14F3" w:rsidRDefault="00217387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="00EC14F3" w:rsidRPr="00EC14F3">
        <w:rPr>
          <w:rFonts w:ascii="Times New Roman" w:hAnsi="Times New Roman" w:cs="Times New Roman"/>
        </w:rPr>
        <w:t xml:space="preserve"> Предоставлять Абоненту исчерпывающую информацию, необходимую для заключения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Договора, а также о предоставляемых телекоммуникационных Услугах.</w:t>
      </w:r>
    </w:p>
    <w:p w:rsidR="00EC14F3" w:rsidRPr="00EC14F3" w:rsidRDefault="00217387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="00EC14F3" w:rsidRPr="00EC14F3">
        <w:rPr>
          <w:rFonts w:ascii="Times New Roman" w:hAnsi="Times New Roman" w:cs="Times New Roman"/>
        </w:rPr>
        <w:t xml:space="preserve"> Обеспечивать и нести ответственность за сохранность сведений об Абоненте, полученных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при заключении Договора, в соответствии с законодательством Донецкой Народной</w:t>
      </w:r>
      <w:r w:rsidR="00217387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Республики.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3.1.7 Устранять неисправности, препятствующие пользованию Услугами, в сроки,</w:t>
      </w:r>
    </w:p>
    <w:p w:rsidR="00EC14F3" w:rsidRPr="00EC14F3" w:rsidRDefault="00EC14F3" w:rsidP="0021738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предусмотренные действующим законодательством Донецкой Народной Республики.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3.2 </w:t>
      </w:r>
      <w:r w:rsidRPr="00CA2DCE">
        <w:rPr>
          <w:rFonts w:ascii="Times New Roman" w:hAnsi="Times New Roman" w:cs="Times New Roman"/>
          <w:b/>
        </w:rPr>
        <w:t>Абонент обязуется: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 Выполнять требования настоящего Договора и Приложений к нему.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lastRenderedPageBreak/>
        <w:t>3.2.2 При заключении Договора, а также при подписании Заявления о присоединении к данному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Договору (Приложение No2), предоставить Провайдеру основной документ,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удостоверяющий личность Абонента.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3.2.3 Выполнять все условия Договора, в том числе своевременно оплачивать полученные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телекоммуникационные Услуги.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3.2.4 Своевременно и самостоятельно знакомиться с состоянием своего лицевого счета и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информацией, публикуемой для Абонентов в любом удобном источнике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 Центре обслуживания Абонентов.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Абонент не имеет права предъявлять Провайдеру претензии, в случае несвоевременного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ознакомления либо не ознакомления с информацией, публикуемой для него.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3.2.5 Своевременно вносить платежи за Услуги, которые предоставляет Провайдер, в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соответствии с условиями, изложенными в разделе 4 настоящего Договора. Использование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Абонентом отложенного платежа сроком 3 (три) календарных дня возможно один раз в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месяц посредством предварительного уведомления Провайдера. В данном случае Абонент обязуется внести полную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месячную абонентскую плату.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3.2.6 Не использовать на коммерческой основе оконечное оборудование и абонентские линии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связи для предоставления Услуг третьим лицам.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3.2.7 Не допускать действий, которые могут препятствовать безопасной эксплуатации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телекоммуникационных сетей, поддержанию их целостности и взаимодействия, защите их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информационной безопасности, усложнять или препятствовать предоставлению Услуг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другим Абонентам.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3.2.8 </w:t>
      </w:r>
      <w:proofErr w:type="gramStart"/>
      <w:r w:rsidRPr="00EC14F3">
        <w:rPr>
          <w:rFonts w:ascii="Times New Roman" w:hAnsi="Times New Roman" w:cs="Times New Roman"/>
        </w:rPr>
        <w:t>В</w:t>
      </w:r>
      <w:proofErr w:type="gramEnd"/>
      <w:r w:rsidRPr="00EC14F3">
        <w:rPr>
          <w:rFonts w:ascii="Times New Roman" w:hAnsi="Times New Roman" w:cs="Times New Roman"/>
        </w:rPr>
        <w:t xml:space="preserve"> случае выявления повреждения телекоммуникационной сети, которое произошло по вине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Абонента, возместить все расходы Провайдера на устранение повреждения, а также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возмещение других убытков (в том числе неполученной прибыли).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3.2.9 Не допускать использования своего оборудования для совершения противоправных действий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или действий, которые угрожают интересам национальной безопасности, обороны и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охраны правопорядка.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3.2.10 Сообщать о повреждениях в с</w:t>
      </w:r>
      <w:r w:rsidR="00CA2DCE">
        <w:rPr>
          <w:rFonts w:ascii="Times New Roman" w:hAnsi="Times New Roman" w:cs="Times New Roman"/>
        </w:rPr>
        <w:t>ети Провайдера по телефону: (071) 099-59-</w:t>
      </w:r>
      <w:proofErr w:type="gramStart"/>
      <w:r w:rsidR="00CA2DCE">
        <w:rPr>
          <w:rFonts w:ascii="Times New Roman" w:hAnsi="Times New Roman" w:cs="Times New Roman"/>
        </w:rPr>
        <w:t xml:space="preserve">59 </w:t>
      </w:r>
      <w:r w:rsidRPr="00EC14F3">
        <w:rPr>
          <w:rFonts w:ascii="Times New Roman" w:hAnsi="Times New Roman" w:cs="Times New Roman"/>
        </w:rPr>
        <w:t xml:space="preserve"> или</w:t>
      </w:r>
      <w:proofErr w:type="gramEnd"/>
      <w:r w:rsidRPr="00EC14F3">
        <w:rPr>
          <w:rFonts w:ascii="Times New Roman" w:hAnsi="Times New Roman" w:cs="Times New Roman"/>
        </w:rPr>
        <w:t xml:space="preserve"> другим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доступным способом.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3.2.11 </w:t>
      </w:r>
      <w:proofErr w:type="gramStart"/>
      <w:r w:rsidRPr="00EC14F3">
        <w:rPr>
          <w:rFonts w:ascii="Times New Roman" w:hAnsi="Times New Roman" w:cs="Times New Roman"/>
        </w:rPr>
        <w:t>В</w:t>
      </w:r>
      <w:proofErr w:type="gramEnd"/>
      <w:r w:rsidRPr="00EC14F3">
        <w:rPr>
          <w:rFonts w:ascii="Times New Roman" w:hAnsi="Times New Roman" w:cs="Times New Roman"/>
        </w:rPr>
        <w:t xml:space="preserve"> случае необходимости (по требованию представителя Провайдера), в день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предоставления доступа к Услугам, подписать документы, подтверждающие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предоставление Услуг. При этом любое лицо, которое предоставило представителям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Провайдера доступ к месту размещения оборудования Абонента и подписало необходимые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документы, считается уполномоченным на это Абонентом при отсутствии специальной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письменной доверенности.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3.2.12 Обеспечивать доступ представителям Провайдера в помещения и на территории в зоне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ответственности Абонента, на которых расположены сооружения и средства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телекоммуникаций, для их осмотра, ремонта и технического обслуживания, а также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выполнять все необходимые согласования с третьими лицами по обеспечению доступа к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помещениям, если это необходимо для предоставления Услуг по настоящему Договору.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3.2.13 Предоставлять представителю Провайдера информацию о местах крепления защитных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коробов и прокладки кабеля. Провайдер не несет ответственности перед Абонентом и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третьими лицами, в случае нарушения функционирования систем жизнедеятельности и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коммуникаций в помещении Абонента.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3.2.14 Не изменять настройки сети (IP-адреса, MAC-адреса и другие) и сетевого оборудования.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Соблюдать правила эксплуатации оборудования, указанные в его технической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документации. В случае изменения своего MAC-адреса, сообщить об этом Провайдеру с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целью регистрации новых изменений.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3.2.15 Не устанавливать специальное программное обеспечение на своем абонентском терминале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(оборудовании), а также любые другие технические устройства, позволяющие транзит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трафика из сети Интернет в иные телекоммуникационные сети, для предоставления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телекоммуникационных Услуг третьим лицам.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3.2.16 Обеспечивать сохранность оборудования Провайдера, установленного у Абонента.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3.2.17 Самостоятельно оплачивать Услуги третьих лиц и/или сторонних организаций (ЖЭК и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другие службы), которые способствуют получению Услуг.</w:t>
      </w:r>
    </w:p>
    <w:p w:rsidR="00EC14F3" w:rsidRPr="00EC14F3" w:rsidRDefault="00EC14F3" w:rsidP="0064679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3.2.18 Нести ответственность за содержание информации, переданной Абонентом через сеть</w:t>
      </w:r>
      <w:r w:rsidR="00CA2DC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Интернет.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3.3. </w:t>
      </w:r>
      <w:r w:rsidRPr="00646796">
        <w:rPr>
          <w:rFonts w:ascii="Times New Roman" w:hAnsi="Times New Roman" w:cs="Times New Roman"/>
          <w:b/>
        </w:rPr>
        <w:t>Провайдер имеет право</w:t>
      </w:r>
      <w:r w:rsidRPr="00EC14F3">
        <w:rPr>
          <w:rFonts w:ascii="Times New Roman" w:hAnsi="Times New Roman" w:cs="Times New Roman"/>
        </w:rPr>
        <w:t>: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3.3.1 Изменить состав, порядок, условия и цены предоставления Услуг с обязательным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уведомлением Абонента путем публикации инфор</w:t>
      </w:r>
      <w:r w:rsidR="00646796">
        <w:rPr>
          <w:rFonts w:ascii="Times New Roman" w:hAnsi="Times New Roman" w:cs="Times New Roman"/>
        </w:rPr>
        <w:t>мации</w:t>
      </w:r>
      <w:r w:rsidRPr="00EC14F3">
        <w:rPr>
          <w:rFonts w:ascii="Times New Roman" w:hAnsi="Times New Roman" w:cs="Times New Roman"/>
        </w:rPr>
        <w:t>, не менее чем за 7 (семь) дней до введения таких изменений.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В случае возникновения обстоятельств, не зависящих от Провайдера (выход из строя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оборудования, отключение электропитания, другие случаи), состав оказанных Услуг может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быть изменен без предварительного уведомления Абонента. В этом случае Провайдер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обязуется восстановить полный перечень Услуг в максимально короткие сроки.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3.3.2 При проведении плановых работ, связанных с ремонтом и настройкой отдельных узлов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сети, приостановить предоставление Услуг с обязательным уведомлением Абонента не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менее чем за сутки, путем публикации информации, а в случае проведения ремонтно-восстановительных работ при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аварийных ситуациях - без предварительного уведомления.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3.3.3 Прекратить предоставление Услуг автоматически, если Абонент не оплатил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 xml:space="preserve">необходимую сумму </w:t>
      </w:r>
      <w:r w:rsidR="00646796">
        <w:rPr>
          <w:rFonts w:ascii="Times New Roman" w:hAnsi="Times New Roman" w:cs="Times New Roman"/>
        </w:rPr>
        <w:t>за месяц</w:t>
      </w:r>
      <w:r w:rsidRPr="00EC14F3">
        <w:rPr>
          <w:rFonts w:ascii="Times New Roman" w:hAnsi="Times New Roman" w:cs="Times New Roman"/>
        </w:rPr>
        <w:t>, за который должна быть внесена абонентская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плата.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lastRenderedPageBreak/>
        <w:t>3.3.4 Расторгнуть настоящий Договор в порядке, изложенном в разделе 5 настоящего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Договора.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3.3.5 Прекращать или ограничивать предоставление Услуг Абоненту при нарушении им условий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Договора, Правил предоставления и получения телекоммуникационных услуг, появления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вирусной активности со стороны оборудования Абонента, а также при аварийной ситуации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или угрозе жизни, здоровью и безопасности граждан.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3.3.6 Направлять в адрес Абонента электронные сообщения, связанные с предоставлением Услуг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по Договору, а также сообщения рекламного или информационного характера, касающиеся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проведения Провайдером различных акций и мероприятий.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3.4. </w:t>
      </w:r>
      <w:r w:rsidRPr="00646796">
        <w:rPr>
          <w:rFonts w:ascii="Times New Roman" w:hAnsi="Times New Roman" w:cs="Times New Roman"/>
          <w:b/>
        </w:rPr>
        <w:t>Абонент имеет право: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3.4.1 Расторгнуть настоящий Договор в порядке, изложенном в разделе 5 настоящего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Договора.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3.4.2 Изменить тарифный план путем подачи уведомления Провайдеру не позднее, чем за 5 (пять)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календарных дней до начал</w:t>
      </w:r>
      <w:r w:rsidR="00646796">
        <w:rPr>
          <w:rFonts w:ascii="Times New Roman" w:hAnsi="Times New Roman" w:cs="Times New Roman"/>
        </w:rPr>
        <w:t>а следующего учетного периода</w:t>
      </w:r>
      <w:r w:rsidRPr="00EC14F3">
        <w:rPr>
          <w:rFonts w:ascii="Times New Roman" w:hAnsi="Times New Roman" w:cs="Times New Roman"/>
        </w:rPr>
        <w:t>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3.4.3 На повторное предоставление Услуги после погашения имеющейся задолженности и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оплаты работ по повторному подключению к Интернет-</w:t>
      </w:r>
      <w:proofErr w:type="gramStart"/>
      <w:r w:rsidRPr="00EC14F3">
        <w:rPr>
          <w:rFonts w:ascii="Times New Roman" w:hAnsi="Times New Roman" w:cs="Times New Roman"/>
        </w:rPr>
        <w:t xml:space="preserve">сети </w:t>
      </w:r>
      <w:r w:rsidR="00646796">
        <w:rPr>
          <w:rFonts w:ascii="Times New Roman" w:hAnsi="Times New Roman" w:cs="Times New Roman"/>
        </w:rPr>
        <w:t>.</w:t>
      </w:r>
      <w:proofErr w:type="gramEnd"/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3.4.4 Приостановить действие Договора </w:t>
      </w:r>
      <w:r w:rsidR="00646796">
        <w:rPr>
          <w:rFonts w:ascii="Times New Roman" w:hAnsi="Times New Roman" w:cs="Times New Roman"/>
        </w:rPr>
        <w:t xml:space="preserve">на срок не менее 14 дней </w:t>
      </w:r>
      <w:r w:rsidRPr="00EC14F3">
        <w:rPr>
          <w:rFonts w:ascii="Times New Roman" w:hAnsi="Times New Roman" w:cs="Times New Roman"/>
        </w:rPr>
        <w:t xml:space="preserve">с обязательным предварительным уведомлением </w:t>
      </w:r>
      <w:proofErr w:type="gramStart"/>
      <w:r w:rsidRPr="00EC14F3">
        <w:rPr>
          <w:rFonts w:ascii="Times New Roman" w:hAnsi="Times New Roman" w:cs="Times New Roman"/>
        </w:rPr>
        <w:t xml:space="preserve">Провайдера </w:t>
      </w:r>
      <w:r w:rsidR="00646796">
        <w:rPr>
          <w:rFonts w:ascii="Times New Roman" w:hAnsi="Times New Roman" w:cs="Times New Roman"/>
        </w:rPr>
        <w:t>,</w:t>
      </w:r>
      <w:proofErr w:type="gramEnd"/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что является прекращением предоставления</w:t>
      </w:r>
      <w:r w:rsidR="00646796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Услуги, до момента подачи Абонентом письменного заявления о возобновлении действия</w:t>
      </w:r>
      <w:r w:rsidR="00E2001B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настоящего Договора.</w:t>
      </w:r>
    </w:p>
    <w:p w:rsidR="00EC14F3" w:rsidRPr="00EC14F3" w:rsidRDefault="00EC14F3" w:rsidP="00E2001B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3.4.5 Перенести точку подключения на другой адрес, при условии того, что новый адрес</w:t>
      </w:r>
      <w:r w:rsidR="00E2001B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находится в зоне покрытия сети Провайдера. В данном случае Абонент осуществляет</w:t>
      </w:r>
      <w:r w:rsidR="00E2001B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доплат</w:t>
      </w:r>
      <w:r w:rsidR="00E2001B">
        <w:rPr>
          <w:rFonts w:ascii="Times New Roman" w:hAnsi="Times New Roman" w:cs="Times New Roman"/>
        </w:rPr>
        <w:t>у за перенос точки подключения.</w:t>
      </w:r>
    </w:p>
    <w:p w:rsidR="00EC14F3" w:rsidRPr="00BC68EF" w:rsidRDefault="00EC14F3" w:rsidP="00E200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4. РАСЧЕТЫ ПО ДОГОВОРУ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4.1 Оплата Услуг осуществляется в форме наличных и (или) безналичных расчетов посредством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авансового платежа</w:t>
      </w:r>
      <w:r w:rsidR="00E2001B">
        <w:rPr>
          <w:rFonts w:ascii="Times New Roman" w:hAnsi="Times New Roman" w:cs="Times New Roman"/>
        </w:rPr>
        <w:t xml:space="preserve"> за месяц</w:t>
      </w:r>
      <w:r w:rsidRPr="00EC14F3">
        <w:rPr>
          <w:rFonts w:ascii="Times New Roman" w:hAnsi="Times New Roman" w:cs="Times New Roman"/>
        </w:rPr>
        <w:t>, за который планируется оплата, с обязательным</w:t>
      </w:r>
      <w:r w:rsidR="00E2001B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указанием идентификатора Абонента (логина). В случае исчерпания аванса предоставление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Услуг приостанавливается без предварительного уведомления Абонента.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4.</w:t>
      </w:r>
      <w:r w:rsidR="007954FE">
        <w:rPr>
          <w:rFonts w:ascii="Times New Roman" w:hAnsi="Times New Roman" w:cs="Times New Roman"/>
        </w:rPr>
        <w:t xml:space="preserve">2 </w:t>
      </w:r>
      <w:r w:rsidRPr="00EC14F3">
        <w:rPr>
          <w:rFonts w:ascii="Times New Roman" w:hAnsi="Times New Roman" w:cs="Times New Roman"/>
        </w:rPr>
        <w:t>Личный счет Абонента ведется в российских рублях.</w:t>
      </w:r>
    </w:p>
    <w:p w:rsidR="00EC14F3" w:rsidRPr="00EC14F3" w:rsidRDefault="007954FE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EC14F3" w:rsidRPr="00EC14F3">
        <w:rPr>
          <w:rFonts w:ascii="Times New Roman" w:hAnsi="Times New Roman" w:cs="Times New Roman"/>
        </w:rPr>
        <w:t xml:space="preserve"> Получение Провайдером платежа от Абонента отражается на его лицевом счете путем</w:t>
      </w:r>
      <w:r>
        <w:rPr>
          <w:rFonts w:ascii="Times New Roman" w:hAnsi="Times New Roman" w:cs="Times New Roman"/>
        </w:rPr>
        <w:t xml:space="preserve"> </w:t>
      </w:r>
      <w:r w:rsidR="00EC14F3" w:rsidRPr="00EC14F3">
        <w:rPr>
          <w:rFonts w:ascii="Times New Roman" w:hAnsi="Times New Roman" w:cs="Times New Roman"/>
        </w:rPr>
        <w:t>увеличения баланса. Предоставление Услуги Абоненту отражается на его лицевом счете</w:t>
      </w:r>
      <w:r>
        <w:rPr>
          <w:rFonts w:ascii="Times New Roman" w:hAnsi="Times New Roman" w:cs="Times New Roman"/>
        </w:rPr>
        <w:t xml:space="preserve"> </w:t>
      </w:r>
      <w:r w:rsidR="00EC14F3" w:rsidRPr="00EC14F3">
        <w:rPr>
          <w:rFonts w:ascii="Times New Roman" w:hAnsi="Times New Roman" w:cs="Times New Roman"/>
        </w:rPr>
        <w:t>уменьшением баланса на стоимость предоставленных Провайдером Услуг.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4.</w:t>
      </w:r>
      <w:r w:rsidR="007954FE">
        <w:rPr>
          <w:rFonts w:ascii="Times New Roman" w:hAnsi="Times New Roman" w:cs="Times New Roman"/>
        </w:rPr>
        <w:t xml:space="preserve">4 </w:t>
      </w:r>
      <w:r w:rsidRPr="00EC14F3">
        <w:rPr>
          <w:rFonts w:ascii="Times New Roman" w:hAnsi="Times New Roman" w:cs="Times New Roman"/>
        </w:rPr>
        <w:t>Платежи, поступившие через Центр обслуживания Абонентов, учитываются на лицевом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счете немедленно после поступления.</w:t>
      </w:r>
    </w:p>
    <w:p w:rsidR="00EC14F3" w:rsidRPr="00EC14F3" w:rsidRDefault="007954FE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EC14F3" w:rsidRPr="00EC14F3">
        <w:rPr>
          <w:rFonts w:ascii="Times New Roman" w:hAnsi="Times New Roman" w:cs="Times New Roman"/>
        </w:rPr>
        <w:t xml:space="preserve"> Безналичные платежи Абонента учитываются на лицевом счете только после получения</w:t>
      </w:r>
      <w:r>
        <w:rPr>
          <w:rFonts w:ascii="Times New Roman" w:hAnsi="Times New Roman" w:cs="Times New Roman"/>
        </w:rPr>
        <w:t xml:space="preserve"> </w:t>
      </w:r>
      <w:r w:rsidR="00EC14F3" w:rsidRPr="00EC14F3">
        <w:rPr>
          <w:rFonts w:ascii="Times New Roman" w:hAnsi="Times New Roman" w:cs="Times New Roman"/>
        </w:rPr>
        <w:t>выписки из банка о поступлении денежных средств на расчетный счет Провайдера.</w:t>
      </w:r>
    </w:p>
    <w:p w:rsidR="007954FE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4.</w:t>
      </w:r>
      <w:r w:rsidR="007954FE">
        <w:rPr>
          <w:rFonts w:ascii="Times New Roman" w:hAnsi="Times New Roman" w:cs="Times New Roman"/>
        </w:rPr>
        <w:t>6</w:t>
      </w:r>
      <w:r w:rsidRPr="00EC14F3">
        <w:rPr>
          <w:rFonts w:ascii="Times New Roman" w:hAnsi="Times New Roman" w:cs="Times New Roman"/>
        </w:rPr>
        <w:t xml:space="preserve"> Если Абонент не заказал временное прекращение (приостановку) Услуг, а также не оплатил Услуги, ему необходимо оплатить месячную стоимость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обслуживания</w:t>
      </w:r>
      <w:r w:rsidR="007954FE">
        <w:rPr>
          <w:rFonts w:ascii="Times New Roman" w:hAnsi="Times New Roman" w:cs="Times New Roman"/>
        </w:rPr>
        <w:t xml:space="preserve"> линии в размере 75 </w:t>
      </w:r>
      <w:proofErr w:type="spellStart"/>
      <w:r w:rsidR="007954FE">
        <w:rPr>
          <w:rFonts w:ascii="Times New Roman" w:hAnsi="Times New Roman" w:cs="Times New Roman"/>
        </w:rPr>
        <w:t>рос.руб</w:t>
      </w:r>
      <w:proofErr w:type="spellEnd"/>
      <w:r w:rsidR="007954FE">
        <w:rPr>
          <w:rFonts w:ascii="Times New Roman" w:hAnsi="Times New Roman" w:cs="Times New Roman"/>
        </w:rPr>
        <w:t xml:space="preserve">. </w:t>
      </w:r>
    </w:p>
    <w:p w:rsidR="00EC14F3" w:rsidRPr="00BC68EF" w:rsidRDefault="00EC14F3" w:rsidP="007954F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5. СРОК ДЕЙСТВИЯ, ИЗМЕНЕНИЕ И ПРЕКРАЩЕНИЕ ДОГОВОРА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5.1 Договор является бессрочным, вступает в силу с момента его заключения с Абонентом и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действует до полного исполнения Сторонами своих обязательств по настоящему Договору.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5.2 Договор может быть расторгнут в любое время по взаимному согласию Сторон.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5.3 Абонент имеет право в одностороннем порядке расторгнуть настоящий Договор с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предварительным письменным уведомлением Провайдера за 15 (пятнадцать) календарных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дней до момента его расторжения, с обязательным указанием причин расторжения, а также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при условии отсутствия задолженности Абонента перед Провайдером.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5.4 Провайдер может изменять условия настоящего Договора с предварительным уведомлением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Абонента не менее чем за 10 (десять) календарных дней до введения таких изменений, путем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публикации информации, а также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другим доступным для Провайдера способом. Оплата Абонентом за Услуги после вступления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 силу новых изменений к Договору является неоспоримым фактом принятия Абонентом всех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внесенных Провайдером изменений в Договор. Датой принятия всех внесенных Провайдером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изменений в Договор является дата оплаты Услуг, которая была сделана Абонентом после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вступления в силу изменений настоящего Договора.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Абонент может расторгнуть настоящий Договор в случае несогласия принять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предложенные Провайдером в соответствии с п. 5.4 изменения к настоящему Договору,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предварительно письменно уведомив Провайдера об этом за 15 (пятнадцать) календарных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дней до планируемой даты расторжения настоящего Договора.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5.5 Провайдер имеет право отказаться от выполнения обязательств по настоящему Договору, не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возмещая при этом убытки Абоненту, которые могут возникнуть в связи с прекращением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действия Договора, в случаях невыполнения Абонентом условий настоящего Договора,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получения Услуг незаконным способом, а также использования Услуг с целью,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противоречащей нормам существующего законодательства.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В данном случае Абонент обязан в недельный срок с момента расторжения настоящего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Договора компенсировать возможные причиненные Провайдеру убытки, а также полностью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выплатить имеющуюся задолженность перед Провайдером.</w:t>
      </w:r>
    </w:p>
    <w:p w:rsidR="00EC14F3" w:rsidRPr="00BC68EF" w:rsidRDefault="00EC14F3" w:rsidP="007954F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lastRenderedPageBreak/>
        <w:t>6. ОТВЕТСТВЕННОСТЬ СТОРОН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6.1 За неисполнение или ненадлежащее исполнение обязательств по настоящему Договору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Стороны несут ответственность согласно действующему законодательству Донецкой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Народной Республики.</w:t>
      </w:r>
    </w:p>
    <w:p w:rsidR="00EC14F3" w:rsidRPr="00887B26" w:rsidRDefault="00EC14F3" w:rsidP="00EC14F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</w:rPr>
      </w:pPr>
      <w:r w:rsidRPr="00887B26">
        <w:rPr>
          <w:rFonts w:ascii="Times New Roman" w:hAnsi="Times New Roman" w:cs="Times New Roman"/>
          <w:b/>
          <w:color w:val="FF0000"/>
        </w:rPr>
        <w:t>6.2 Провайдер не несет ответственности за: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6.2.1 Качество предоставляемых Услуг, в случае некорректной самостоятельной настройки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Абонентом своего клиентского оборудования.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6.2.2 Содержание информации, передаваемой по сетям и средствам телекоммуникаций.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6.2.3 Работоспособность, доступ и качество работы ресурсов локальной сети Абонента и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ресурсов сети Интернет.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6.2.4 Любые прерывания Услуг, которые были вызваны некорректными действиями Абонента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при использовании сети Интернет.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6.2.5 Любой ущерб Абоненту от несанкционированного доступа к данным Абонента со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стороны третьих лиц на участках каналов связи. Абонент самостоятельно устанавливает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защитные механизмы и средства для обеспечения безопасности собственных данных от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несанкционированного доступа с локальной сети и сети Интернет.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6.2.6 Любой ущерб, нанесенный Абоненту, в результате действия непреодолимой силы: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наводнения, ураганные ветры, грозы, военные действия, забастовки и прочее.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6.2.7 Любой финансовый ущерб, нанесенный Абоненту, в результате прекращения работы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сети.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6.2.8 Ухудшение качества Услуг, перебои в работе, которые возникли вследствие причин,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которые находятся вне контроля Провайдера.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6.2.9 Ошибки и неисправности программного обеспечения Абонента, которые могут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возникнуть во время его работы и доступа к сети Интернет.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6.2.10 Причиненный ущерб третьим лицам, связанный с использованием Услуг Провайдера,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которые предоставляются Абоненту, такие как: компьютерное мошенничество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(шпионаж, взлом), несанкционированный доступ к материалам и другое.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6.2.11 Убытки, причиненные третьим лицам при подключении и предоставлении доступа к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сети, если они были причинены в связи с тем, что представители Провайдера не знали и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не могли знать о возможности наступления событий, которые причинили данные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убытки, и/или пользовались для выполнения своих обязательств по данному Договору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информацией, оборудованием и т.д., которые были предоставлены представителями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Абонента или Абонентом непосредственно.</w:t>
      </w:r>
    </w:p>
    <w:p w:rsid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6.2.12 Вред, который был причинен Абоненту третьими лицами, за качество Услуги по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доступу к сети Интернет, если это связано с зависимостью от третьих лиц и сторонних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организаций.</w:t>
      </w:r>
    </w:p>
    <w:p w:rsidR="00304FFD" w:rsidRDefault="00304FFD" w:rsidP="00304FFD">
      <w:pPr>
        <w:jc w:val="both"/>
        <w:rPr>
          <w:rFonts w:ascii="Times New Roman" w:eastAsia="Times New Roman" w:hAnsi="Times New Roman" w:cs="Times New Roman"/>
          <w:color w:val="000000"/>
          <w:shd w:val="clear" w:color="auto" w:fill="F3F3F3"/>
        </w:rPr>
      </w:pPr>
      <w:r w:rsidRPr="00304FFD">
        <w:rPr>
          <w:rFonts w:ascii="Times New Roman" w:eastAsia="Times New Roman" w:hAnsi="Times New Roman" w:cs="Times New Roman"/>
          <w:color w:val="000000"/>
          <w:shd w:val="clear" w:color="auto" w:fill="F3F3F3"/>
        </w:rPr>
        <w:t>6.2.13 Качество тех услуг, которые находятся в прямой зависимости от деятельности сторонних организаций, предоставляющих: магистральные каналы связи, телекоммуникационные системы передачи данных, энергообеспечение и прочие услуги, находящиеся вне сферы контроля ПРОВАЙДЕРА. При этом перерасчет размера абонентской платы не осуществляется.</w:t>
      </w:r>
    </w:p>
    <w:p w:rsidR="00EC14F3" w:rsidRPr="00EC14F3" w:rsidRDefault="00EC14F3" w:rsidP="00304FFD">
      <w:pPr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6.3 Ответственность Абонента: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6.3.1 Абонент несет ответственность за все действия, совершенные во время пользования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Услугами, а также за их последствия.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6.3.2 Абонент несет ответственность за любые (в том числе несанкционированные) действия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 xml:space="preserve">третьих лиц, имевшие место при использовании </w:t>
      </w:r>
      <w:proofErr w:type="spellStart"/>
      <w:r w:rsidRPr="00EC14F3">
        <w:rPr>
          <w:rFonts w:ascii="Times New Roman" w:hAnsi="Times New Roman" w:cs="Times New Roman"/>
        </w:rPr>
        <w:t>аутентификационных</w:t>
      </w:r>
      <w:proofErr w:type="spellEnd"/>
      <w:r w:rsidRPr="00EC14F3">
        <w:rPr>
          <w:rFonts w:ascii="Times New Roman" w:hAnsi="Times New Roman" w:cs="Times New Roman"/>
        </w:rPr>
        <w:t xml:space="preserve"> данных Абонента,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 также за их последствия.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6.3.3 Абонент несет ответственность за сохранность оборудования Провайдера,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установленного в квартире/доме Абонента или в другом помещении, а также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установленного по требованию Абонента в рамках предоставления Услуг.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6.3.4 </w:t>
      </w:r>
      <w:proofErr w:type="gramStart"/>
      <w:r w:rsidRPr="00EC14F3">
        <w:rPr>
          <w:rFonts w:ascii="Times New Roman" w:hAnsi="Times New Roman" w:cs="Times New Roman"/>
        </w:rPr>
        <w:t>В</w:t>
      </w:r>
      <w:proofErr w:type="gramEnd"/>
      <w:r w:rsidRPr="00EC14F3">
        <w:rPr>
          <w:rFonts w:ascii="Times New Roman" w:hAnsi="Times New Roman" w:cs="Times New Roman"/>
        </w:rPr>
        <w:t xml:space="preserve"> случае прекращения действия настоящего Договора или прекращения предоставления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Абоненту отдельных Услуг, которые влекут за собой прекращение пользования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оборудованием, которое устанавливается в помещении Абонента в рамках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предоставленных Услуг, Абонент обязан вернуть оборудование Провайдера в исправном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состоянии и в полной комплектации в срок не позднее 10 (десяти) календарных дней с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даты прекращения действия настоящего Договора или прекращения предоставления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соответствующей Услуги. В случае невозврата оборудования Провайдеру в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установленный срок, Абонент обязан возместить пеню в размере 0,1 % стоимости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оборудования за каждый день невозврата.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 xml:space="preserve">6.3.5 </w:t>
      </w:r>
      <w:proofErr w:type="gramStart"/>
      <w:r w:rsidRPr="00EC14F3">
        <w:rPr>
          <w:rFonts w:ascii="Times New Roman" w:hAnsi="Times New Roman" w:cs="Times New Roman"/>
        </w:rPr>
        <w:t>В</w:t>
      </w:r>
      <w:proofErr w:type="gramEnd"/>
      <w:r w:rsidRPr="00EC14F3">
        <w:rPr>
          <w:rFonts w:ascii="Times New Roman" w:hAnsi="Times New Roman" w:cs="Times New Roman"/>
        </w:rPr>
        <w:t xml:space="preserve"> случае повреждения оборудования Провайдера или не возврата оборудования в срок,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предусмотренный п.6.3.4, Абонент возмещает полную стоимость данного оборудования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 течение 10 (десяти) календарных дней после получения соответствующего требования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Провайдера или истечения срока для возвращения оборудования. Провайдер в данном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случае имеет право списать стоимость оборудования с лицевого счета Абонента для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компенсации своих убытков, а также оставляет за собой право обратиться в суд для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взыскания задолженности.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6.3.6 Неисполнение Абонентом обязательств, предусмотренных п.4.2 данного Договора, на</w:t>
      </w:r>
    </w:p>
    <w:p w:rsid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lastRenderedPageBreak/>
        <w:t>протяжении месяца со дня предоставления Услуг, является основанием для расторжения</w:t>
      </w:r>
      <w:r w:rsidR="007954F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Договора. Подобные действия не освобождают Абонента от оплаты долга.</w:t>
      </w:r>
    </w:p>
    <w:p w:rsidR="00BC68EF" w:rsidRPr="00EC14F3" w:rsidRDefault="00BC68EF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C14F3" w:rsidRPr="00BC68EF" w:rsidRDefault="00EC14F3" w:rsidP="00764B9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7. ФОРС-МАЖОРНЫЕ ОБСТОЯТЕЛЬСТВА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Провайдер не несет ответственности перед Абонентом за невыполнение или ненадлежащее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выполнение своих обязательств по настоящему Договору, в случае возникновения обстоятельств,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возникших не по воле и желанию Провайдера, и которые нельзя было предвидеть или избежать,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включая следующее: указы, распоряжения и постановления органов государственной власти,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которые ограничивают деятельность Провайдера по предоставлению Услуг; общественные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беспорядки, забастовки, эпидемии, блокады, эмбарго, землетрясения, наводнения, ураганы,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отключение электропитания, пожары или другие стихийные бедствия; объявленная или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фактическая война; умышленные или неумышленные действия третьих лиц, которые привели к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неработоспособности оборудования Провайдера или невозможности качественного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предоставления своих Услуг.</w:t>
      </w:r>
    </w:p>
    <w:p w:rsidR="00EC14F3" w:rsidRPr="00BC68EF" w:rsidRDefault="00EC14F3" w:rsidP="00764B9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8. ДОПОЛНИТЕЛЬНЫЕ УСЛОВИЯ ДОГОВОРА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8.1 Подписанием настоящего Договора Абонент дает разрешение на использование помещений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общего пользования, опорных конструкций дома, механического, электрического и другого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оборудования за пределами или внутри квартиры, а также сооружения, здания,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предназначенные для обеспечения потребностей всех владельцев квартир, а также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собственников нежилых помещений, расположенных в жилом доме.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8.2 Провайдер предоставляет Услуги и выполняет другие обязательства по настоящему Договору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лично или с привлечением своих представителей и третьих лиц.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8.3 Действия, связанные с регистрацией/перерегистрацией Абонента, приемом платежей от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Абонента, консультационно-справочным обслуживанием, предоставлением доступа к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лицевому счету, осуществляются непосредственно Провайдером или уполномоченными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представителями или партнерами, действующими от имени Провайдера на основании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заключенного договора с Провайдером. Другие права и обязанности представителей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Провайдера предусматриваются партнерскими соглашениями и действующим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законодательством.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8.4 Условия настоящего Договора действительны для всех Абонентов сети. Изменение условий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Договора в отношении отдельного Абонента (дополнительные услуги и прочее) должны быть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оформлены письменно в виде отдельных договоров или дополнительных соглашений к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настоящему Договору.</w:t>
      </w:r>
    </w:p>
    <w:p w:rsidR="00EC14F3" w:rsidRPr="00EC14F3" w:rsidRDefault="00764B9E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8.5Абонент дает </w:t>
      </w:r>
      <w:r w:rsidR="00EC14F3" w:rsidRPr="00EC14F3">
        <w:rPr>
          <w:rFonts w:ascii="Times New Roman" w:hAnsi="Times New Roman" w:cs="Times New Roman"/>
        </w:rPr>
        <w:t>согласие Провайдеру на обработку и использование своих персональных данных</w:t>
      </w:r>
      <w:r>
        <w:rPr>
          <w:rFonts w:ascii="Times New Roman" w:hAnsi="Times New Roman" w:cs="Times New Roman"/>
        </w:rPr>
        <w:t xml:space="preserve"> </w:t>
      </w:r>
      <w:r w:rsidR="00EC14F3" w:rsidRPr="00EC14F3">
        <w:rPr>
          <w:rFonts w:ascii="Times New Roman" w:hAnsi="Times New Roman" w:cs="Times New Roman"/>
        </w:rPr>
        <w:t>в соответствии с Законом Донецкой Народной Рес</w:t>
      </w:r>
      <w:r>
        <w:rPr>
          <w:rFonts w:ascii="Times New Roman" w:hAnsi="Times New Roman" w:cs="Times New Roman"/>
        </w:rPr>
        <w:t>публики "О персональных данных"</w:t>
      </w:r>
      <w:r w:rsidR="00EC14F3" w:rsidRPr="00EC14F3">
        <w:rPr>
          <w:rFonts w:ascii="Times New Roman" w:hAnsi="Times New Roman" w:cs="Times New Roman"/>
        </w:rPr>
        <w:t>(No61-</w:t>
      </w:r>
      <w:r>
        <w:rPr>
          <w:rFonts w:ascii="Times New Roman" w:hAnsi="Times New Roman" w:cs="Times New Roman"/>
        </w:rPr>
        <w:t xml:space="preserve"> IHC от 19.06.2015 </w:t>
      </w:r>
      <w:r w:rsidR="00EC14F3" w:rsidRPr="00EC14F3">
        <w:rPr>
          <w:rFonts w:ascii="Times New Roman" w:hAnsi="Times New Roman" w:cs="Times New Roman"/>
        </w:rPr>
        <w:t>г).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8.6 Абонент использует Услуги, предоставляемые Провайдером, исключительно в личных целях.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Передача или предоставление Абонентом данных Услуг третьим лицам допускается только с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согласия Провайдера на основании подписанных письменных соглашений между Сторонами,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которые являются неотъемлемой частью настоящего Договора.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8.7 Все споры и противоречия по настоящему Договору решаются путем переговоров. В случае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невозможности их урегулирования Стороны обращаются в суд в соответствии с действующим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законодательством Донецкой Народной Республики.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8.8 Договор остается в силе, в случае изменения реквизитов Сторон. В данном случае Стороны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обязаны в десятидневный срок уведомить об этом друг друга.</w:t>
      </w:r>
    </w:p>
    <w:p w:rsidR="00EC14F3" w:rsidRPr="00BC68EF" w:rsidRDefault="00EC14F3" w:rsidP="00764B9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9. ТЕХНИЧЕСКИЕ ПАРАМЕТРЫ СЕТИ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При подключении Абонента к сети Провайдера, используются следующие технические</w:t>
      </w:r>
      <w:r w:rsidR="00764B9E">
        <w:rPr>
          <w:rFonts w:ascii="Times New Roman" w:hAnsi="Times New Roman" w:cs="Times New Roman"/>
        </w:rPr>
        <w:t xml:space="preserve"> </w:t>
      </w:r>
      <w:r w:rsidRPr="00EC14F3">
        <w:rPr>
          <w:rFonts w:ascii="Times New Roman" w:hAnsi="Times New Roman" w:cs="Times New Roman"/>
        </w:rPr>
        <w:t>показатели сети: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абонентский интерфейс - 100Base-T;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протокол передачи данных - TCP/UDP;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полоса пропускания линии связи - до значения пакета;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допустимые потери пакетов информации - до 1%;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временные задержки при передаче пакетов информации - до 500 мс;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C14F3">
        <w:rPr>
          <w:rFonts w:ascii="Times New Roman" w:hAnsi="Times New Roman" w:cs="Times New Roman"/>
        </w:rPr>
        <w:t>- достоверность передачи информации – «10-4».</w:t>
      </w:r>
    </w:p>
    <w:p w:rsidR="00EC14F3" w:rsidRPr="00EC14F3" w:rsidRDefault="00EC14F3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C14F3" w:rsidRPr="00BC68EF" w:rsidRDefault="00EC14F3" w:rsidP="00764B9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C68EF">
        <w:rPr>
          <w:rFonts w:ascii="Times New Roman" w:hAnsi="Times New Roman" w:cs="Times New Roman"/>
          <w:b/>
        </w:rPr>
        <w:t>10. РЕКВИЗИТЫ ПРОВАЙДЕРА</w:t>
      </w:r>
    </w:p>
    <w:p w:rsidR="00EC14F3" w:rsidRPr="00E55492" w:rsidRDefault="00764B9E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55492">
        <w:rPr>
          <w:rFonts w:ascii="Times New Roman" w:hAnsi="Times New Roman" w:cs="Times New Roman"/>
        </w:rPr>
        <w:t xml:space="preserve">ФЛП </w:t>
      </w:r>
      <w:proofErr w:type="spellStart"/>
      <w:r w:rsidRPr="00E55492">
        <w:rPr>
          <w:rFonts w:ascii="Times New Roman" w:hAnsi="Times New Roman" w:cs="Times New Roman"/>
        </w:rPr>
        <w:t>Севрюков</w:t>
      </w:r>
      <w:proofErr w:type="spellEnd"/>
      <w:r w:rsidRPr="00E55492">
        <w:rPr>
          <w:rFonts w:ascii="Times New Roman" w:hAnsi="Times New Roman" w:cs="Times New Roman"/>
        </w:rPr>
        <w:t xml:space="preserve"> В.А.</w:t>
      </w:r>
    </w:p>
    <w:p w:rsidR="00EC14F3" w:rsidRPr="00E55492" w:rsidRDefault="00764B9E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55492">
        <w:rPr>
          <w:rFonts w:ascii="Times New Roman" w:hAnsi="Times New Roman" w:cs="Times New Roman"/>
        </w:rPr>
        <w:t xml:space="preserve"> р/с </w:t>
      </w:r>
      <w:r w:rsidR="00E55492" w:rsidRPr="00E55492">
        <w:rPr>
          <w:rStyle w:val="FontStyle20"/>
          <w:rFonts w:eastAsia="Times New Roman" w:cs="Times New Roman"/>
          <w:sz w:val="22"/>
        </w:rPr>
        <w:t>26002008000100</w:t>
      </w:r>
      <w:r w:rsidRPr="00E55492">
        <w:rPr>
          <w:rFonts w:ascii="Times New Roman" w:hAnsi="Times New Roman" w:cs="Times New Roman"/>
        </w:rPr>
        <w:t xml:space="preserve"> в ЦРБ </w:t>
      </w:r>
      <w:proofErr w:type="gramStart"/>
      <w:r w:rsidRPr="00E55492">
        <w:rPr>
          <w:rFonts w:ascii="Times New Roman" w:hAnsi="Times New Roman" w:cs="Times New Roman"/>
        </w:rPr>
        <w:t xml:space="preserve">ДНР </w:t>
      </w:r>
      <w:r w:rsidR="00E55492">
        <w:rPr>
          <w:rFonts w:ascii="Times New Roman" w:hAnsi="Times New Roman" w:cs="Times New Roman"/>
        </w:rPr>
        <w:t xml:space="preserve"> </w:t>
      </w:r>
      <w:r w:rsidR="00EC14F3" w:rsidRPr="00E55492">
        <w:rPr>
          <w:rFonts w:ascii="Times New Roman" w:hAnsi="Times New Roman" w:cs="Times New Roman"/>
        </w:rPr>
        <w:t>МФО</w:t>
      </w:r>
      <w:proofErr w:type="gramEnd"/>
      <w:r w:rsidR="00EC14F3" w:rsidRPr="00E55492">
        <w:rPr>
          <w:rFonts w:ascii="Times New Roman" w:hAnsi="Times New Roman" w:cs="Times New Roman"/>
        </w:rPr>
        <w:t xml:space="preserve"> 400019</w:t>
      </w:r>
    </w:p>
    <w:p w:rsidR="00764B9E" w:rsidRDefault="00764B9E" w:rsidP="00EC14F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55492">
        <w:rPr>
          <w:rFonts w:ascii="Times New Roman" w:hAnsi="Times New Roman" w:cs="Times New Roman"/>
        </w:rPr>
        <w:t>ИКЮЛ 3076823250</w:t>
      </w:r>
    </w:p>
    <w:p w:rsidR="00E55492" w:rsidRPr="00E55492" w:rsidRDefault="00E55492" w:rsidP="00E554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55492">
        <w:rPr>
          <w:rFonts w:ascii="Times New Roman" w:eastAsia="Times New Roman" w:hAnsi="Times New Roman" w:cs="Times New Roman"/>
        </w:rPr>
        <w:t>Свидетельство о государственной регистрации</w:t>
      </w:r>
      <w:r>
        <w:rPr>
          <w:rFonts w:ascii="Times New Roman" w:hAnsi="Times New Roman" w:cs="Times New Roman"/>
        </w:rPr>
        <w:t xml:space="preserve"> </w:t>
      </w:r>
      <w:r w:rsidRPr="00E55492">
        <w:rPr>
          <w:rFonts w:ascii="Times New Roman" w:eastAsia="Times New Roman" w:hAnsi="Times New Roman" w:cs="Times New Roman"/>
          <w:color w:val="000000"/>
          <w:lang w:eastAsia="en-US"/>
        </w:rPr>
        <w:t>Серия АА01  №36948  от  03.12.2014 г.</w:t>
      </w:r>
    </w:p>
    <w:p w:rsidR="003A720E" w:rsidRPr="003A720E" w:rsidRDefault="00764B9E" w:rsidP="003A720E">
      <w:pPr>
        <w:spacing w:after="0" w:line="240" w:lineRule="atLeast"/>
        <w:rPr>
          <w:rFonts w:ascii="Times New Roman" w:hAnsi="Times New Roman" w:cs="Times New Roman"/>
          <w:lang w:val="en-US"/>
        </w:rPr>
      </w:pPr>
      <w:r w:rsidRPr="00E55492">
        <w:rPr>
          <w:rFonts w:ascii="Times New Roman" w:hAnsi="Times New Roman" w:cs="Times New Roman"/>
        </w:rPr>
        <w:t>тел</w:t>
      </w:r>
      <w:r w:rsidRPr="003A720E">
        <w:rPr>
          <w:rFonts w:ascii="Times New Roman" w:hAnsi="Times New Roman" w:cs="Times New Roman"/>
          <w:lang w:val="en-US"/>
        </w:rPr>
        <w:t>. (066) 221-10-22, (071) 099-59-59</w:t>
      </w:r>
    </w:p>
    <w:p w:rsidR="00BC68EF" w:rsidRPr="00BC68EF" w:rsidRDefault="00BC68EF" w:rsidP="005849D7">
      <w:pPr>
        <w:spacing w:after="0" w:line="240" w:lineRule="atLeast"/>
        <w:rPr>
          <w:rFonts w:ascii="Times New Roman" w:hAnsi="Times New Roman" w:cs="Times New Roman"/>
        </w:rPr>
      </w:pPr>
    </w:p>
    <w:sectPr w:rsidR="00BC68EF" w:rsidRPr="00BC68EF" w:rsidSect="00EC1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F3"/>
    <w:rsid w:val="00217387"/>
    <w:rsid w:val="00304FFD"/>
    <w:rsid w:val="003A720E"/>
    <w:rsid w:val="00527715"/>
    <w:rsid w:val="005849D7"/>
    <w:rsid w:val="00646796"/>
    <w:rsid w:val="00734334"/>
    <w:rsid w:val="00764B9E"/>
    <w:rsid w:val="007954FE"/>
    <w:rsid w:val="007C76BF"/>
    <w:rsid w:val="00887B26"/>
    <w:rsid w:val="00B71C49"/>
    <w:rsid w:val="00BC68EF"/>
    <w:rsid w:val="00CA2DCE"/>
    <w:rsid w:val="00E2001B"/>
    <w:rsid w:val="00E55492"/>
    <w:rsid w:val="00E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06D4"/>
  <w15:docId w15:val="{0B07D55E-CAF9-48C7-8CD3-950A8E3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55492"/>
    <w:pPr>
      <w:widowControl w:val="0"/>
      <w:autoSpaceDE w:val="0"/>
      <w:spacing w:after="0" w:line="235" w:lineRule="exac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FontStyle20">
    <w:name w:val="Font Style20"/>
    <w:uiPriority w:val="99"/>
    <w:rsid w:val="00E55492"/>
    <w:rPr>
      <w:rFonts w:ascii="Times New Roman" w:hAnsi="Times New Roman"/>
      <w:sz w:val="20"/>
    </w:rPr>
  </w:style>
  <w:style w:type="character" w:styleId="a3">
    <w:name w:val="Hyperlink"/>
    <w:basedOn w:val="a0"/>
    <w:uiPriority w:val="99"/>
    <w:unhideWhenUsed/>
    <w:rsid w:val="00BC6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</dc:creator>
  <cp:keywords/>
  <dc:description/>
  <cp:lastModifiedBy>Sever</cp:lastModifiedBy>
  <cp:revision>4</cp:revision>
  <dcterms:created xsi:type="dcterms:W3CDTF">2021-03-04T22:48:00Z</dcterms:created>
  <dcterms:modified xsi:type="dcterms:W3CDTF">2021-03-04T22:50:00Z</dcterms:modified>
</cp:coreProperties>
</file>